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395068" w:rsidRPr="00395068" w:rsidTr="004F0F1B">
        <w:trPr>
          <w:trHeight w:hRule="exact" w:val="305"/>
        </w:trPr>
        <w:tc>
          <w:tcPr>
            <w:tcW w:w="9509" w:type="dxa"/>
            <w:gridSpan w:val="2"/>
          </w:tcPr>
          <w:p w:rsidR="00395068" w:rsidRPr="00395068" w:rsidRDefault="00395068" w:rsidP="0078746C">
            <w:pPr>
              <w:spacing w:before="5"/>
              <w:ind w:left="3262" w:right="3264"/>
              <w:jc w:val="center"/>
              <w:rPr>
                <w:rFonts w:ascii="Arial" w:eastAsia="Arial" w:hAnsi="Arial" w:cs="Arial"/>
                <w:b/>
                <w:sz w:val="24"/>
              </w:rPr>
            </w:pPr>
            <w:bookmarkStart w:id="0" w:name="_GoBack"/>
            <w:bookmarkEnd w:id="0"/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Scheda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DA70A4">
              <w:rPr>
                <w:rFonts w:ascii="Arial" w:eastAsia="Arial" w:hAnsi="Arial" w:cs="Arial"/>
                <w:b/>
                <w:sz w:val="24"/>
              </w:rPr>
              <w:t>24</w:t>
            </w:r>
          </w:p>
        </w:tc>
      </w:tr>
      <w:tr w:rsidR="00395068" w:rsidRPr="00395068" w:rsidTr="004F0F1B">
        <w:trPr>
          <w:trHeight w:hRule="exact" w:val="710"/>
        </w:trPr>
        <w:tc>
          <w:tcPr>
            <w:tcW w:w="9509" w:type="dxa"/>
            <w:gridSpan w:val="2"/>
          </w:tcPr>
          <w:p w:rsidR="00395068" w:rsidRPr="00F84780" w:rsidRDefault="00DA70A4" w:rsidP="00395068">
            <w:pPr>
              <w:spacing w:before="202"/>
              <w:ind w:left="2954" w:right="167"/>
              <w:rPr>
                <w:rFonts w:ascii="Arial" w:eastAsia="Arial" w:hAnsi="Arial" w:cs="Arial"/>
                <w:sz w:val="24"/>
                <w:lang w:val="it-IT"/>
              </w:rPr>
            </w:pPr>
            <w:r>
              <w:rPr>
                <w:rFonts w:ascii="Arial" w:eastAsia="Arial" w:hAnsi="Arial" w:cs="Arial"/>
                <w:sz w:val="24"/>
                <w:lang w:val="it-IT"/>
              </w:rPr>
              <w:t xml:space="preserve">           GESTIONE CAVE</w:t>
            </w:r>
          </w:p>
        </w:tc>
      </w:tr>
      <w:tr w:rsidR="00395068" w:rsidRPr="00395068" w:rsidTr="004F0F1B">
        <w:trPr>
          <w:trHeight w:hRule="exact" w:val="710"/>
        </w:trPr>
        <w:tc>
          <w:tcPr>
            <w:tcW w:w="9509" w:type="dxa"/>
            <w:gridSpan w:val="2"/>
          </w:tcPr>
          <w:p w:rsidR="00395068" w:rsidRPr="00F84780" w:rsidRDefault="00395068" w:rsidP="00395068">
            <w:pPr>
              <w:spacing w:before="53"/>
              <w:ind w:left="40" w:right="167"/>
              <w:rPr>
                <w:rFonts w:ascii="Arial" w:eastAsia="Arial" w:hAnsi="Arial" w:cs="Arial"/>
                <w:i/>
                <w:sz w:val="24"/>
                <w:lang w:val="it-IT"/>
              </w:rPr>
            </w:pPr>
          </w:p>
        </w:tc>
      </w:tr>
      <w:tr w:rsidR="00395068" w:rsidRPr="00395068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395068" w:rsidRPr="00395068" w:rsidRDefault="00395068" w:rsidP="00395068">
            <w:pPr>
              <w:spacing w:before="118"/>
              <w:ind w:left="2995" w:right="167"/>
              <w:rPr>
                <w:rFonts w:ascii="Arial" w:eastAsia="Arial" w:hAnsi="Arial" w:cs="Arial"/>
                <w:b/>
                <w:sz w:val="24"/>
              </w:rPr>
            </w:pPr>
            <w:r w:rsidRPr="00395068">
              <w:rPr>
                <w:rFonts w:ascii="Arial" w:eastAsia="Arial" w:hAnsi="Arial" w:cs="Arial"/>
                <w:b/>
                <w:sz w:val="24"/>
              </w:rPr>
              <w:t xml:space="preserve">1.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Valutazione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probabilità</w:t>
            </w:r>
            <w:proofErr w:type="spellEnd"/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498" w:right="3496"/>
              <w:jc w:val="center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spacing w:before="13"/>
              <w:ind w:left="636" w:right="635"/>
              <w:jc w:val="center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</w:t>
            </w:r>
            <w:proofErr w:type="spellEnd"/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1: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Il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è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discrezionale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F84780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  <w:lang w:val="it-IT"/>
              </w:rPr>
            </w:pPr>
            <w:r w:rsidRPr="00F84780">
              <w:rPr>
                <w:rFonts w:ascii="Arial" w:eastAsia="Arial" w:hAnsi="Arial" w:cs="Arial"/>
                <w:sz w:val="16"/>
                <w:lang w:val="it-IT"/>
              </w:rPr>
              <w:t>No, è del tutto vincolato = 1</w:t>
            </w:r>
          </w:p>
        </w:tc>
        <w:tc>
          <w:tcPr>
            <w:tcW w:w="1999" w:type="dxa"/>
            <w:shd w:val="clear" w:color="auto" w:fill="DAEDF2"/>
          </w:tcPr>
          <w:p w:rsidR="00395068" w:rsidRPr="00F84780" w:rsidRDefault="00395068" w:rsidP="00395068">
            <w:pPr>
              <w:rPr>
                <w:rFonts w:ascii="Arial" w:eastAsia="Arial" w:hAnsi="Arial" w:cs="Arial"/>
                <w:lang w:val="it-IT"/>
              </w:rPr>
            </w:pPr>
          </w:p>
        </w:tc>
      </w:tr>
      <w:tr w:rsidR="00395068" w:rsidRPr="00395068" w:rsidTr="004F0F1B">
        <w:trPr>
          <w:trHeight w:hRule="exact" w:val="434"/>
        </w:trPr>
        <w:tc>
          <w:tcPr>
            <w:tcW w:w="7510" w:type="dxa"/>
          </w:tcPr>
          <w:p w:rsidR="00395068" w:rsidRPr="00F84780" w:rsidRDefault="00395068" w:rsidP="00395068">
            <w:pPr>
              <w:spacing w:before="121"/>
              <w:ind w:left="31" w:right="70"/>
              <w:rPr>
                <w:rFonts w:ascii="Arial" w:eastAsia="Arial" w:hAnsi="Arial" w:cs="Arial"/>
                <w:sz w:val="16"/>
                <w:lang w:val="it-IT"/>
              </w:rPr>
            </w:pPr>
            <w:r w:rsidRPr="00F84780">
              <w:rPr>
                <w:rFonts w:ascii="Arial" w:eastAsia="Arial" w:hAnsi="Arial" w:cs="Arial"/>
                <w:sz w:val="16"/>
                <w:lang w:val="it-IT"/>
              </w:rPr>
              <w:t>E' parzialmente vincolato dalla legge e da atti amministrativi (regolamenti, direttive, circolari) = 2</w:t>
            </w:r>
          </w:p>
        </w:tc>
        <w:tc>
          <w:tcPr>
            <w:tcW w:w="1999" w:type="dxa"/>
            <w:shd w:val="clear" w:color="auto" w:fill="DAEDF2"/>
          </w:tcPr>
          <w:p w:rsidR="00395068" w:rsidRPr="00F84780" w:rsidRDefault="00395068" w:rsidP="00395068">
            <w:pPr>
              <w:rPr>
                <w:rFonts w:ascii="Arial" w:eastAsia="Arial" w:hAnsi="Arial" w:cs="Arial"/>
                <w:lang w:val="it-IT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E'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parzialmente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vincolato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solo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dalla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legge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E'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parzialmente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vincolato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solo da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atti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amministrativi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regolamenti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direttive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circolari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E'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altamente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discrezionale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2</w:t>
            </w: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2: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rilevanza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Il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produce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effetti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diretti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all'esterno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dell'amministrazione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proofErr w:type="gramStart"/>
            <w:r w:rsidRPr="00395068">
              <w:rPr>
                <w:rFonts w:ascii="Arial" w:eastAsia="Arial" w:hAnsi="Arial" w:cs="Arial"/>
                <w:sz w:val="16"/>
              </w:rPr>
              <w:t>riferimento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No, ha come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destinatario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finale un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ufficio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interno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risultato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è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rivolto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direttamente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ad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utenti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esterni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395068">
              <w:rPr>
                <w:rFonts w:ascii="Arial" w:eastAsia="Arial" w:hAnsi="Arial" w:cs="Arial"/>
                <w:b/>
                <w:sz w:val="16"/>
              </w:rPr>
              <w:t>5</w:t>
            </w: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3: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complessità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434"/>
        </w:trPr>
        <w:tc>
          <w:tcPr>
            <w:tcW w:w="7510" w:type="dxa"/>
          </w:tcPr>
          <w:p w:rsidR="00395068" w:rsidRPr="00395068" w:rsidRDefault="00395068" w:rsidP="00395068">
            <w:pPr>
              <w:spacing w:before="18" w:line="266" w:lineRule="auto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tratta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un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complesso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che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comporta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coinvolgimento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più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amministrazioni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esclusi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controlli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) in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fasi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successive per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conseguimento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risultato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No,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coinvolge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una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coinvolge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più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tre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amministrazioni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coinvolge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più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cinque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amministrazioni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395068"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4: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valore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Qual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è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l'impatto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economico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Ha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rilevanza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esclusivamente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interna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434"/>
        </w:trPr>
        <w:tc>
          <w:tcPr>
            <w:tcW w:w="7510" w:type="dxa"/>
          </w:tcPr>
          <w:p w:rsidR="00395068" w:rsidRPr="00395068" w:rsidRDefault="00395068" w:rsidP="00395068">
            <w:pPr>
              <w:spacing w:before="18" w:line="266" w:lineRule="auto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Comporta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l'attribuzione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vantaggi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soggetti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esterni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ma di non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particolare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rilievo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economico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borse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studio) = 3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Comporta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l'affidamento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considerevoli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vantaggi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soggetti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esterni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appalto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5</w:t>
            </w: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5: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frazionabilità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653"/>
        </w:trPr>
        <w:tc>
          <w:tcPr>
            <w:tcW w:w="7510" w:type="dxa"/>
          </w:tcPr>
          <w:p w:rsidR="00395068" w:rsidRPr="00395068" w:rsidRDefault="00395068" w:rsidP="00395068">
            <w:pPr>
              <w:spacing w:before="25" w:line="266" w:lineRule="auto"/>
              <w:ind w:left="31" w:right="26"/>
              <w:jc w:val="both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Il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risultato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finale del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può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essere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raggiunto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anche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effettuando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una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pluralità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operazioni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entità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economica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ridotta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che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considerate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complessivamente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fine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assicurano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lo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risultato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es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pluralità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affidamenti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ridotti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395068"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</w:tr>
      <w:tr w:rsidR="00395068" w:rsidRPr="00395068" w:rsidTr="004F0F1B">
        <w:trPr>
          <w:trHeight w:hRule="exact" w:val="158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62"/>
        </w:trPr>
        <w:tc>
          <w:tcPr>
            <w:tcW w:w="7510" w:type="dxa"/>
          </w:tcPr>
          <w:p w:rsidR="00395068" w:rsidRPr="00395068" w:rsidRDefault="00395068" w:rsidP="00395068">
            <w:pPr>
              <w:spacing w:before="34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6: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434"/>
        </w:trPr>
        <w:tc>
          <w:tcPr>
            <w:tcW w:w="7510" w:type="dxa"/>
          </w:tcPr>
          <w:p w:rsidR="00395068" w:rsidRPr="00395068" w:rsidRDefault="00395068" w:rsidP="00395068">
            <w:pPr>
              <w:spacing w:before="18" w:line="266" w:lineRule="auto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Anche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sulla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base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dell'esperienza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pregressa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tipo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controllo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applicato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sul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è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adeguato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neutralizzare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rischio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costituisce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un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efficace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strumento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neutralizzazione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è molto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efficace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per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una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percentuale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approssimativa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No,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rischio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rimane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indifferente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78746C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3</w:t>
            </w:r>
          </w:p>
        </w:tc>
      </w:tr>
      <w:tr w:rsidR="00395068" w:rsidRPr="00395068" w:rsidTr="004F0F1B">
        <w:trPr>
          <w:trHeight w:hRule="exact" w:val="535"/>
        </w:trPr>
        <w:tc>
          <w:tcPr>
            <w:tcW w:w="7510" w:type="dxa"/>
          </w:tcPr>
          <w:p w:rsidR="00395068" w:rsidRPr="00395068" w:rsidRDefault="00395068" w:rsidP="00395068">
            <w:pPr>
              <w:spacing w:before="127"/>
              <w:ind w:right="46"/>
              <w:jc w:val="right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Valore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stimato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127"/>
              <w:ind w:left="634" w:right="635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2,8</w:t>
            </w:r>
            <w:r w:rsidR="00395068" w:rsidRPr="00395068">
              <w:rPr>
                <w:rFonts w:ascii="Arial" w:eastAsia="Arial" w:hAnsi="Arial" w:cs="Arial"/>
                <w:b/>
                <w:sz w:val="24"/>
              </w:rPr>
              <w:t>3</w:t>
            </w:r>
          </w:p>
        </w:tc>
      </w:tr>
      <w:tr w:rsidR="00395068" w:rsidRPr="00395068" w:rsidTr="004F0F1B">
        <w:trPr>
          <w:trHeight w:hRule="exact" w:val="782"/>
        </w:trPr>
        <w:tc>
          <w:tcPr>
            <w:tcW w:w="9509" w:type="dxa"/>
            <w:gridSpan w:val="2"/>
          </w:tcPr>
          <w:p w:rsidR="00395068" w:rsidRPr="00395068" w:rsidRDefault="00395068" w:rsidP="00395068">
            <w:pPr>
              <w:rPr>
                <w:rFonts w:ascii="Times New Roman" w:eastAsia="Arial" w:hAnsi="Arial" w:cs="Arial"/>
                <w:sz w:val="16"/>
              </w:rPr>
            </w:pPr>
          </w:p>
          <w:p w:rsidR="00395068" w:rsidRPr="00395068" w:rsidRDefault="00395068" w:rsidP="00395068">
            <w:pPr>
              <w:spacing w:before="100"/>
              <w:ind w:left="31" w:right="167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0 =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nessuna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probabilità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; 1 =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improbabile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; 2 =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poco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probabile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; 3 =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probabile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; 4 = molto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probabile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; 5 =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altamente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probabile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.</w:t>
            </w:r>
          </w:p>
        </w:tc>
      </w:tr>
    </w:tbl>
    <w:p w:rsidR="00395068" w:rsidRPr="00395068" w:rsidRDefault="00395068" w:rsidP="00395068">
      <w:pPr>
        <w:widowControl w:val="0"/>
        <w:spacing w:after="0" w:line="240" w:lineRule="auto"/>
        <w:rPr>
          <w:rFonts w:ascii="Arial" w:eastAsia="Arial" w:hAnsi="Arial" w:cs="Arial"/>
          <w:sz w:val="16"/>
          <w:lang w:val="en-US"/>
        </w:rPr>
        <w:sectPr w:rsidR="00395068" w:rsidRPr="00395068">
          <w:pgSz w:w="11910" w:h="16840"/>
          <w:pgMar w:top="1060" w:right="1100" w:bottom="280" w:left="1080" w:header="720" w:footer="720" w:gutter="0"/>
          <w:cols w:space="720"/>
        </w:sectPr>
      </w:pPr>
    </w:p>
    <w:p w:rsidR="00395068" w:rsidRPr="00395068" w:rsidRDefault="00395068" w:rsidP="00395068">
      <w:pPr>
        <w:widowControl w:val="0"/>
        <w:spacing w:after="0" w:line="240" w:lineRule="auto"/>
        <w:rPr>
          <w:rFonts w:ascii="Times New Roman" w:eastAsia="Arial" w:hAnsi="Arial" w:cs="Arial"/>
          <w:bCs/>
          <w:sz w:val="20"/>
          <w:szCs w:val="24"/>
          <w:lang w:val="en-US"/>
        </w:rPr>
      </w:pPr>
    </w:p>
    <w:p w:rsidR="00395068" w:rsidRPr="00395068" w:rsidRDefault="00395068" w:rsidP="00395068">
      <w:pPr>
        <w:widowControl w:val="0"/>
        <w:spacing w:after="0" w:line="240" w:lineRule="auto"/>
        <w:rPr>
          <w:rFonts w:ascii="Times New Roman" w:eastAsia="Arial" w:hAnsi="Arial" w:cs="Arial"/>
          <w:bCs/>
          <w:sz w:val="20"/>
          <w:szCs w:val="24"/>
          <w:lang w:val="en-US"/>
        </w:rPr>
      </w:pPr>
    </w:p>
    <w:p w:rsidR="00395068" w:rsidRPr="00395068" w:rsidRDefault="00395068" w:rsidP="00395068">
      <w:pPr>
        <w:widowControl w:val="0"/>
        <w:spacing w:before="1" w:after="0" w:line="240" w:lineRule="auto"/>
        <w:rPr>
          <w:rFonts w:ascii="Times New Roman" w:eastAsia="Arial" w:hAnsi="Arial" w:cs="Arial"/>
          <w:bCs/>
          <w:sz w:val="21"/>
          <w:szCs w:val="24"/>
          <w:lang w:val="en-US"/>
        </w:r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395068" w:rsidRPr="00395068" w:rsidTr="004F0F1B">
        <w:trPr>
          <w:trHeight w:hRule="exact" w:val="626"/>
        </w:trPr>
        <w:tc>
          <w:tcPr>
            <w:tcW w:w="9509" w:type="dxa"/>
            <w:gridSpan w:val="2"/>
          </w:tcPr>
          <w:p w:rsidR="00395068" w:rsidRPr="00395068" w:rsidRDefault="00395068" w:rsidP="00395068">
            <w:pPr>
              <w:spacing w:before="161"/>
              <w:ind w:left="2954" w:right="167"/>
              <w:rPr>
                <w:rFonts w:ascii="Arial" w:eastAsia="Arial" w:hAnsi="Arial" w:cs="Arial"/>
                <w:sz w:val="24"/>
              </w:rPr>
            </w:pPr>
            <w:proofErr w:type="spellStart"/>
            <w:r w:rsidRPr="00395068">
              <w:rPr>
                <w:rFonts w:ascii="Arial" w:eastAsia="Arial" w:hAnsi="Arial" w:cs="Arial"/>
                <w:sz w:val="24"/>
              </w:rPr>
              <w:t>Rilascio</w:t>
            </w:r>
            <w:proofErr w:type="spellEnd"/>
            <w:r w:rsidRPr="00395068">
              <w:rPr>
                <w:rFonts w:ascii="Arial" w:eastAsia="Arial" w:hAnsi="Arial" w:cs="Arial"/>
                <w:sz w:val="24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sz w:val="24"/>
              </w:rPr>
              <w:t>permesso</w:t>
            </w:r>
            <w:proofErr w:type="spellEnd"/>
            <w:r w:rsidRPr="00395068">
              <w:rPr>
                <w:rFonts w:ascii="Arial" w:eastAsia="Arial" w:hAnsi="Arial" w:cs="Arial"/>
                <w:sz w:val="24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24"/>
              </w:rPr>
              <w:t>costruire</w:t>
            </w:r>
            <w:proofErr w:type="spellEnd"/>
          </w:p>
        </w:tc>
      </w:tr>
      <w:tr w:rsidR="00395068" w:rsidRPr="00395068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395068" w:rsidRPr="00395068" w:rsidRDefault="00395068" w:rsidP="00395068">
            <w:pPr>
              <w:spacing w:before="4"/>
              <w:rPr>
                <w:rFonts w:ascii="Times New Roman" w:eastAsia="Arial" w:hAnsi="Arial" w:cs="Arial"/>
              </w:rPr>
            </w:pPr>
          </w:p>
          <w:p w:rsidR="00395068" w:rsidRPr="00395068" w:rsidRDefault="00395068" w:rsidP="00395068">
            <w:pPr>
              <w:ind w:left="3247" w:right="167"/>
              <w:rPr>
                <w:rFonts w:ascii="Arial" w:eastAsia="Arial" w:hAnsi="Arial" w:cs="Arial"/>
                <w:b/>
                <w:sz w:val="24"/>
              </w:rPr>
            </w:pPr>
            <w:r w:rsidRPr="00395068">
              <w:rPr>
                <w:rFonts w:ascii="Arial" w:eastAsia="Arial" w:hAnsi="Arial" w:cs="Arial"/>
                <w:b/>
                <w:sz w:val="24"/>
              </w:rPr>
              <w:t xml:space="preserve">2.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Valutazione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dell'impatto</w:t>
            </w:r>
            <w:proofErr w:type="spellEnd"/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1: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impatto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1087"/>
        </w:trPr>
        <w:tc>
          <w:tcPr>
            <w:tcW w:w="7510" w:type="dxa"/>
          </w:tcPr>
          <w:p w:rsidR="00395068" w:rsidRPr="00395068" w:rsidRDefault="00395068" w:rsidP="00395068">
            <w:pPr>
              <w:spacing w:before="39" w:line="266" w:lineRule="auto"/>
              <w:ind w:left="31" w:right="25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Rispetto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totale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impiegato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singolo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servizio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unità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organizzativa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semplice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competente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svolgere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(o la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fase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competenza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PA)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nell'ambito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singola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PA</w:t>
            </w:r>
            <w:proofErr w:type="gramStart"/>
            <w:r w:rsidRPr="00395068">
              <w:rPr>
                <w:rFonts w:ascii="Arial" w:eastAsia="Arial" w:hAnsi="Arial" w:cs="Arial"/>
                <w:sz w:val="16"/>
              </w:rPr>
              <w:t>,  quale</w:t>
            </w:r>
            <w:proofErr w:type="gram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percentuale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è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impiegata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processo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coinvolge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l'attività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più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servizi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nell'ambito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stessa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PA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occorre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riferire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la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percentuale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personale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impiegato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servizi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coinvolti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circa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circa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circa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a circa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2</w:t>
            </w: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2: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impatto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871"/>
        </w:trPr>
        <w:tc>
          <w:tcPr>
            <w:tcW w:w="7510" w:type="dxa"/>
          </w:tcPr>
          <w:p w:rsidR="00395068" w:rsidRPr="00395068" w:rsidRDefault="00395068" w:rsidP="00395068">
            <w:pPr>
              <w:spacing w:before="135" w:line="266" w:lineRule="auto"/>
              <w:ind w:left="31" w:right="23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corso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degli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ultimi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cinque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anni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sono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state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pronunciate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sentenze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Corte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Conti 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carico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dipendenti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dirigenti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dipendenti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PA 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sono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state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pronunciate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sentenze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risarcimento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del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danno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confronti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PA per la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medesima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tipologia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evento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o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tipologie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analoghe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395068"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3: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impatto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434"/>
        </w:trPr>
        <w:tc>
          <w:tcPr>
            <w:tcW w:w="7510" w:type="dxa"/>
          </w:tcPr>
          <w:p w:rsidR="00395068" w:rsidRPr="00395068" w:rsidRDefault="00395068" w:rsidP="00395068">
            <w:pPr>
              <w:spacing w:before="18" w:line="266" w:lineRule="auto"/>
              <w:ind w:left="31" w:right="70"/>
              <w:rPr>
                <w:rFonts w:ascii="Arial" w:eastAsia="Arial" w:hAnsi="Arial" w:cs="Arial"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corso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degli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ultimi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anni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sono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stati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pubblicati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su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giornali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riviste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articoli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aventi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ad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oggetto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medesimo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evento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eventi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analoghi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Non ne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abbiamo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memoria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sulla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stampa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sulla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stampa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nazionale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sulla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stampa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locale 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nazionale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Si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sulla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stampa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locale,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nazionale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ed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internazionale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left="31" w:right="70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Criterio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4: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impatto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653"/>
        </w:trPr>
        <w:tc>
          <w:tcPr>
            <w:tcW w:w="7510" w:type="dxa"/>
          </w:tcPr>
          <w:p w:rsidR="00395068" w:rsidRPr="00395068" w:rsidRDefault="00395068" w:rsidP="00395068">
            <w:pPr>
              <w:spacing w:before="128" w:line="266" w:lineRule="auto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A quale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livello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può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collocarsi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rischio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dell'evento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livello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apicale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intermedio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basso),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ovvero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 w:rsidRPr="00395068">
              <w:rPr>
                <w:rFonts w:ascii="Arial" w:eastAsia="Arial" w:hAnsi="Arial" w:cs="Arial"/>
                <w:sz w:val="16"/>
              </w:rPr>
              <w:t xml:space="preserve">la 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posizione</w:t>
            </w:r>
            <w:proofErr w:type="spellEnd"/>
            <w:proofErr w:type="gramEnd"/>
            <w:r w:rsidRPr="00395068">
              <w:rPr>
                <w:rFonts w:ascii="Arial" w:eastAsia="Arial" w:hAnsi="Arial" w:cs="Arial"/>
                <w:sz w:val="16"/>
              </w:rPr>
              <w:t>/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il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ruolo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che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l'eventuale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soggetto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riveste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nell'organizzazione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è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elevata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, media o</w:t>
            </w:r>
            <w:r w:rsidRPr="00395068">
              <w:rPr>
                <w:rFonts w:ascii="Arial" w:eastAsia="Arial" w:hAnsi="Arial" w:cs="Arial"/>
                <w:spacing w:val="9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bassa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livello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addetto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livello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collaboratore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funzionario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434"/>
        </w:trPr>
        <w:tc>
          <w:tcPr>
            <w:tcW w:w="7510" w:type="dxa"/>
          </w:tcPr>
          <w:p w:rsidR="00395068" w:rsidRPr="00395068" w:rsidRDefault="00395068" w:rsidP="00395068">
            <w:pPr>
              <w:spacing w:before="121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livello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dirigente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ufficio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non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generale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ovvero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posizione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apicale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posizione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organizzativa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livello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dirigente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d'ufficio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generale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0"/>
              <w:ind w:left="31" w:right="70"/>
              <w:rPr>
                <w:rFonts w:ascii="Arial" w:eastAsia="Arial" w:hAnsi="Arial" w:cs="Arial"/>
                <w:sz w:val="16"/>
              </w:rPr>
            </w:pPr>
            <w:r w:rsidRPr="00395068">
              <w:rPr>
                <w:rFonts w:ascii="Arial" w:eastAsia="Arial" w:hAnsi="Arial" w:cs="Arial"/>
                <w:sz w:val="16"/>
              </w:rPr>
              <w:t xml:space="preserve">a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livello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di capo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dipartimento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>/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segretario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sz w:val="16"/>
              </w:rPr>
              <w:t>generale</w:t>
            </w:r>
            <w:proofErr w:type="spellEnd"/>
            <w:r w:rsidRPr="00395068">
              <w:rPr>
                <w:rFonts w:ascii="Arial" w:eastAsia="Arial" w:hAnsi="Arial" w:cs="Arial"/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395068" w:rsidP="00395068">
            <w:pPr>
              <w:rPr>
                <w:rFonts w:ascii="Arial" w:eastAsia="Arial" w:hAnsi="Arial" w:cs="Arial"/>
              </w:rPr>
            </w:pPr>
          </w:p>
        </w:tc>
      </w:tr>
      <w:tr w:rsidR="00395068" w:rsidRPr="00395068" w:rsidTr="004F0F1B">
        <w:trPr>
          <w:trHeight w:hRule="exact" w:val="216"/>
        </w:trPr>
        <w:tc>
          <w:tcPr>
            <w:tcW w:w="7510" w:type="dxa"/>
          </w:tcPr>
          <w:p w:rsidR="00395068" w:rsidRPr="00395068" w:rsidRDefault="00395068" w:rsidP="00395068">
            <w:pPr>
              <w:spacing w:before="13"/>
              <w:ind w:right="26"/>
              <w:jc w:val="right"/>
              <w:rPr>
                <w:rFonts w:ascii="Arial" w:eastAsia="Arial" w:hAnsi="Arial" w:cs="Arial"/>
                <w:b/>
                <w:sz w:val="16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punteggio</w:t>
            </w:r>
            <w:proofErr w:type="spellEnd"/>
            <w:r w:rsidRPr="00395068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13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>4</w:t>
            </w:r>
          </w:p>
        </w:tc>
      </w:tr>
      <w:tr w:rsidR="00395068" w:rsidRPr="00395068" w:rsidTr="004F0F1B">
        <w:trPr>
          <w:trHeight w:hRule="exact" w:val="449"/>
        </w:trPr>
        <w:tc>
          <w:tcPr>
            <w:tcW w:w="7510" w:type="dxa"/>
          </w:tcPr>
          <w:p w:rsidR="00395068" w:rsidRPr="00395068" w:rsidRDefault="00395068" w:rsidP="00395068">
            <w:pPr>
              <w:spacing w:before="84"/>
              <w:ind w:right="43"/>
              <w:jc w:val="right"/>
              <w:rPr>
                <w:rFonts w:ascii="Arial" w:eastAsia="Arial" w:hAnsi="Arial" w:cs="Arial"/>
                <w:b/>
                <w:sz w:val="24"/>
              </w:rPr>
            </w:pP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Valore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stimato</w:t>
            </w:r>
            <w:proofErr w:type="spellEnd"/>
            <w:r w:rsidRPr="00395068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Pr="00395068">
              <w:rPr>
                <w:rFonts w:ascii="Arial" w:eastAsia="Arial" w:hAnsi="Arial" w:cs="Arial"/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84"/>
              <w:ind w:left="634" w:right="635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2,00</w:t>
            </w:r>
          </w:p>
        </w:tc>
      </w:tr>
      <w:tr w:rsidR="00395068" w:rsidRPr="00395068" w:rsidTr="004F0F1B">
        <w:trPr>
          <w:trHeight w:hRule="exact" w:val="552"/>
        </w:trPr>
        <w:tc>
          <w:tcPr>
            <w:tcW w:w="9509" w:type="dxa"/>
            <w:gridSpan w:val="2"/>
          </w:tcPr>
          <w:p w:rsidR="00395068" w:rsidRPr="00395068" w:rsidRDefault="00395068" w:rsidP="00395068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:rsidR="00395068" w:rsidRPr="00F84780" w:rsidRDefault="00395068" w:rsidP="00395068">
            <w:pPr>
              <w:ind w:left="31" w:right="167"/>
              <w:rPr>
                <w:rFonts w:ascii="Arial" w:eastAsia="Arial" w:hAnsi="Arial" w:cs="Arial"/>
                <w:sz w:val="16"/>
                <w:lang w:val="it-IT"/>
              </w:rPr>
            </w:pPr>
            <w:r w:rsidRPr="00F84780">
              <w:rPr>
                <w:rFonts w:ascii="Arial" w:eastAsia="Arial" w:hAnsi="Arial" w:cs="Arial"/>
                <w:sz w:val="16"/>
                <w:lang w:val="it-IT"/>
              </w:rPr>
              <w:t>0 = nessun impatto; 1 = marginale; 2 = minore; 3 = soglia; 4 = serio; 5 = superiore</w:t>
            </w:r>
          </w:p>
        </w:tc>
      </w:tr>
    </w:tbl>
    <w:p w:rsidR="00395068" w:rsidRPr="00F84780" w:rsidRDefault="00395068" w:rsidP="00395068">
      <w:pPr>
        <w:widowControl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395068" w:rsidRPr="00F84780" w:rsidRDefault="00395068" w:rsidP="00395068">
      <w:pPr>
        <w:widowControl w:val="0"/>
        <w:spacing w:after="0" w:line="240" w:lineRule="auto"/>
        <w:rPr>
          <w:rFonts w:ascii="Times New Roman" w:eastAsia="Arial" w:hAnsi="Arial" w:cs="Arial"/>
          <w:bCs/>
          <w:sz w:val="20"/>
          <w:szCs w:val="24"/>
        </w:rPr>
      </w:pPr>
    </w:p>
    <w:p w:rsidR="00395068" w:rsidRPr="00F84780" w:rsidRDefault="00395068" w:rsidP="00395068">
      <w:pPr>
        <w:widowControl w:val="0"/>
        <w:spacing w:before="9" w:after="0" w:line="240" w:lineRule="auto"/>
        <w:rPr>
          <w:rFonts w:ascii="Times New Roman" w:eastAsia="Arial" w:hAnsi="Arial" w:cs="Arial"/>
          <w:bCs/>
          <w:sz w:val="16"/>
          <w:szCs w:val="24"/>
        </w:rPr>
      </w:pPr>
      <w:r w:rsidRPr="00395068">
        <w:rPr>
          <w:rFonts w:ascii="Arial" w:eastAsia="Arial" w:hAnsi="Arial" w:cs="Arial"/>
          <w:b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9077E4E" wp14:editId="3F8546A9">
                <wp:simplePos x="0" y="0"/>
                <wp:positionH relativeFrom="page">
                  <wp:posOffset>757555</wp:posOffset>
                </wp:positionH>
                <wp:positionV relativeFrom="paragraph">
                  <wp:posOffset>149225</wp:posOffset>
                </wp:positionV>
                <wp:extent cx="6036310" cy="405765"/>
                <wp:effectExtent l="5080" t="12700" r="6985" b="10160"/>
                <wp:wrapTopAndBottom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6310" cy="405765"/>
                        </a:xfrm>
                        <a:prstGeom prst="rect">
                          <a:avLst/>
                        </a:prstGeom>
                        <a:solidFill>
                          <a:srgbClr val="DAEDF2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068" w:rsidRDefault="00395068" w:rsidP="00395068">
                            <w:pPr>
                              <w:pStyle w:val="Corpotesto"/>
                              <w:spacing w:before="171"/>
                              <w:ind w:left="2557"/>
                            </w:pPr>
                            <w:r>
                              <w:t>3. Valutazione complessiva del rischio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9077E4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59.65pt;margin-top:11.75pt;width:475.3pt;height:31.9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" fillcolor="#daedf2" strokeweight=".12pt">
                <v:textbox inset="0,0,0,0">
                  <w:txbxContent>
                    <w:p w:rsidR="00395068" w:rsidRDefault="00395068" w:rsidP="00395068">
                      <w:pPr>
                        <w:pStyle w:val="Corpotesto"/>
                        <w:spacing w:before="171"/>
                        <w:ind w:left="2557"/>
                      </w:pPr>
                      <w:r>
                        <w:t>3. Valutazione complessiva del rischio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95068" w:rsidRPr="00F84780" w:rsidRDefault="00395068" w:rsidP="00395068">
      <w:pPr>
        <w:widowControl w:val="0"/>
        <w:spacing w:after="0" w:line="240" w:lineRule="auto"/>
        <w:rPr>
          <w:rFonts w:ascii="Times New Roman" w:eastAsia="Arial" w:hAnsi="Arial" w:cs="Arial"/>
          <w:sz w:val="16"/>
        </w:rPr>
        <w:sectPr w:rsidR="00395068" w:rsidRPr="00F84780">
          <w:pgSz w:w="11910" w:h="16840"/>
          <w:pgMar w:top="1580" w:right="110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395068" w:rsidRPr="00395068" w:rsidTr="004F0F1B">
        <w:trPr>
          <w:trHeight w:hRule="exact" w:val="566"/>
        </w:trPr>
        <w:tc>
          <w:tcPr>
            <w:tcW w:w="7510" w:type="dxa"/>
          </w:tcPr>
          <w:p w:rsidR="00395068" w:rsidRPr="00F84780" w:rsidRDefault="00395068" w:rsidP="00395068">
            <w:pPr>
              <w:spacing w:before="139"/>
              <w:ind w:left="1243"/>
              <w:rPr>
                <w:rFonts w:ascii="Arial" w:eastAsia="Arial" w:hAnsi="Arial" w:cs="Arial"/>
                <w:sz w:val="24"/>
                <w:lang w:val="it-IT"/>
              </w:rPr>
            </w:pPr>
            <w:r w:rsidRPr="00F84780">
              <w:rPr>
                <w:rFonts w:ascii="Arial" w:eastAsia="Arial" w:hAnsi="Arial" w:cs="Arial"/>
                <w:sz w:val="24"/>
                <w:lang w:val="it-IT"/>
              </w:rPr>
              <w:lastRenderedPageBreak/>
              <w:t>Valutazione complessiva del rischio = probabilità x impatto</w:t>
            </w:r>
          </w:p>
        </w:tc>
        <w:tc>
          <w:tcPr>
            <w:tcW w:w="1999" w:type="dxa"/>
            <w:shd w:val="clear" w:color="auto" w:fill="DAEDF2"/>
          </w:tcPr>
          <w:p w:rsidR="00395068" w:rsidRPr="00395068" w:rsidRDefault="0078746C" w:rsidP="00395068">
            <w:pPr>
              <w:spacing w:before="144"/>
              <w:ind w:left="634" w:right="635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5,66</w:t>
            </w:r>
          </w:p>
        </w:tc>
      </w:tr>
    </w:tbl>
    <w:p w:rsidR="00395068" w:rsidRPr="00395068" w:rsidRDefault="00395068" w:rsidP="00395068">
      <w:pPr>
        <w:widowControl w:val="0"/>
        <w:spacing w:after="0" w:line="240" w:lineRule="auto"/>
        <w:rPr>
          <w:rFonts w:ascii="Arial" w:eastAsia="Arial" w:hAnsi="Arial" w:cs="Arial"/>
          <w:lang w:val="en-US"/>
        </w:rPr>
      </w:pPr>
    </w:p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68"/>
    <w:rsid w:val="00395068"/>
    <w:rsid w:val="00592CCF"/>
    <w:rsid w:val="0078746C"/>
    <w:rsid w:val="00DA70A4"/>
    <w:rsid w:val="00F477FC"/>
    <w:rsid w:val="00F8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A777E-7619-435C-B5D2-AB10AB52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39506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95068"/>
  </w:style>
  <w:style w:type="table" w:customStyle="1" w:styleId="TableNormal">
    <w:name w:val="Table Normal"/>
    <w:uiPriority w:val="2"/>
    <w:semiHidden/>
    <w:unhideWhenUsed/>
    <w:qFormat/>
    <w:rsid w:val="0039506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Utente</cp:lastModifiedBy>
  <cp:revision>2</cp:revision>
  <dcterms:created xsi:type="dcterms:W3CDTF">2018-01-12T18:07:00Z</dcterms:created>
  <dcterms:modified xsi:type="dcterms:W3CDTF">2018-01-12T18:07:00Z</dcterms:modified>
</cp:coreProperties>
</file>